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622E1" w14:textId="2426B1ED" w:rsidR="00D3546E" w:rsidRPr="004F2087" w:rsidRDefault="00A31BA9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sz w:val="22"/>
          <w:szCs w:val="22"/>
          <w:lang w:val="en-US" w:eastAsia="zh-CN"/>
        </w:rPr>
      </w:pPr>
      <w:r w:rsidRPr="004F2087">
        <w:rPr>
          <w:rFonts w:ascii="Times New Roman" w:hAnsi="Times New Roman"/>
          <w:b/>
          <w:sz w:val="22"/>
          <w:szCs w:val="22"/>
        </w:rPr>
        <w:t xml:space="preserve">3GPP TSG </w:t>
      </w:r>
      <w:r w:rsidRPr="004F2087">
        <w:rPr>
          <w:rFonts w:ascii="Times New Roman" w:hAnsi="Times New Roman"/>
          <w:b/>
          <w:sz w:val="22"/>
          <w:szCs w:val="22"/>
        </w:rPr>
        <w:fldChar w:fldCharType="begin"/>
      </w:r>
      <w:r w:rsidRPr="004F2087">
        <w:rPr>
          <w:rFonts w:ascii="Times New Roman" w:hAnsi="Times New Roman"/>
          <w:b/>
          <w:sz w:val="22"/>
          <w:szCs w:val="22"/>
        </w:rPr>
        <w:instrText xml:space="preserve"> DOCPROPERTY  TSG/WGRef  \* MERGEFORMAT </w:instrText>
      </w:r>
      <w:r w:rsidRPr="004F2087">
        <w:rPr>
          <w:rFonts w:ascii="Times New Roman" w:hAnsi="Times New Roman"/>
          <w:b/>
          <w:sz w:val="22"/>
          <w:szCs w:val="22"/>
        </w:rPr>
        <w:fldChar w:fldCharType="separate"/>
      </w:r>
      <w:r w:rsidRPr="004F2087">
        <w:rPr>
          <w:rFonts w:ascii="Times New Roman" w:hAnsi="Times New Roman"/>
          <w:b/>
          <w:sz w:val="22"/>
          <w:szCs w:val="22"/>
        </w:rPr>
        <w:t>RAN WG1</w:t>
      </w:r>
      <w:r w:rsidRPr="004F2087">
        <w:rPr>
          <w:rFonts w:ascii="Times New Roman" w:hAnsi="Times New Roman"/>
          <w:b/>
          <w:sz w:val="22"/>
          <w:szCs w:val="22"/>
        </w:rPr>
        <w:fldChar w:fldCharType="end"/>
      </w:r>
      <w:r w:rsidRPr="004F2087">
        <w:rPr>
          <w:rFonts w:ascii="Times New Roman" w:hAnsi="Times New Roman"/>
          <w:b/>
          <w:sz w:val="22"/>
          <w:szCs w:val="22"/>
        </w:rPr>
        <w:t xml:space="preserve"> #</w:t>
      </w:r>
      <w:r w:rsidRPr="004F2087">
        <w:rPr>
          <w:rFonts w:ascii="Times New Roman" w:hAnsi="Times New Roman"/>
          <w:b/>
          <w:sz w:val="22"/>
          <w:szCs w:val="22"/>
          <w:lang w:val="en-US" w:eastAsia="zh-CN"/>
        </w:rPr>
        <w:t>11</w:t>
      </w:r>
      <w:r w:rsidR="00160F9D">
        <w:rPr>
          <w:rFonts w:ascii="Times New Roman" w:hAnsi="Times New Roman" w:hint="eastAsia"/>
          <w:b/>
          <w:sz w:val="22"/>
          <w:szCs w:val="22"/>
          <w:lang w:val="en-US" w:eastAsia="zh-CN"/>
        </w:rPr>
        <w:t>8</w:t>
      </w:r>
      <w:r w:rsidRPr="004F2087">
        <w:rPr>
          <w:rFonts w:ascii="Times New Roman" w:hAnsi="Times New Roman"/>
          <w:b/>
          <w:sz w:val="22"/>
          <w:szCs w:val="22"/>
          <w:lang w:val="en-US" w:eastAsia="zh-CN"/>
        </w:rPr>
        <w:t xml:space="preserve">                                                                                          </w:t>
      </w:r>
      <w:r w:rsidRPr="004F2087">
        <w:rPr>
          <w:rFonts w:ascii="Times New Roman" w:hAnsi="Times New Roman"/>
          <w:b/>
          <w:i/>
          <w:sz w:val="22"/>
          <w:szCs w:val="22"/>
        </w:rPr>
        <w:tab/>
        <w:t xml:space="preserve">           </w:t>
      </w:r>
      <w:r w:rsidR="00160F9D" w:rsidRPr="00160F9D">
        <w:rPr>
          <w:rFonts w:ascii="Times New Roman" w:hAnsi="Times New Roman"/>
          <w:b/>
          <w:sz w:val="22"/>
          <w:szCs w:val="22"/>
        </w:rPr>
        <w:t>R1-2406149</w:t>
      </w:r>
    </w:p>
    <w:p w14:paraId="4AE4E416" w14:textId="48AD53DA" w:rsidR="00D3546E" w:rsidRPr="004F2087" w:rsidRDefault="00160F9D">
      <w:pPr>
        <w:rPr>
          <w:rFonts w:eastAsia="MS Mincho"/>
          <w:b/>
          <w:bCs/>
          <w:sz w:val="22"/>
          <w:szCs w:val="22"/>
          <w:lang w:val="en-US" w:eastAsia="zh-CN"/>
        </w:rPr>
      </w:pPr>
      <w:r w:rsidRPr="00160F9D">
        <w:rPr>
          <w:rFonts w:eastAsia="MS Mincho"/>
          <w:b/>
          <w:bCs/>
          <w:sz w:val="22"/>
          <w:szCs w:val="22"/>
          <w:lang w:val="en-US" w:eastAsia="zh-CN"/>
        </w:rPr>
        <w:t>Maastricht, NL, August 19th – 23rd, 2024</w:t>
      </w:r>
    </w:p>
    <w:p w14:paraId="4A0EEB5F" w14:textId="77777777" w:rsidR="00D3546E" w:rsidRPr="00160F9D" w:rsidRDefault="00D3546E">
      <w:pPr>
        <w:rPr>
          <w:color w:val="000000"/>
          <w:lang w:val="en-US"/>
        </w:rPr>
      </w:pPr>
    </w:p>
    <w:p w14:paraId="39686B03" w14:textId="5ECE8FCE" w:rsidR="00D3546E" w:rsidRPr="004F2087" w:rsidRDefault="00A31BA9">
      <w:pPr>
        <w:spacing w:after="60"/>
        <w:ind w:left="1985" w:hanging="1985"/>
        <w:rPr>
          <w:b/>
          <w:color w:val="000000"/>
          <w:lang w:val="en-US"/>
        </w:rPr>
      </w:pPr>
      <w:r w:rsidRPr="004F2087">
        <w:rPr>
          <w:b/>
          <w:color w:val="000000"/>
        </w:rPr>
        <w:t>Title:</w:t>
      </w:r>
      <w:r w:rsidRPr="004F2087">
        <w:rPr>
          <w:b/>
          <w:color w:val="000000"/>
        </w:rPr>
        <w:tab/>
      </w:r>
      <w:r w:rsidRPr="004F2087">
        <w:rPr>
          <w:color w:val="000000"/>
          <w:lang w:eastAsia="zh-CN"/>
        </w:rPr>
        <w:t>[</w:t>
      </w:r>
      <w:r w:rsidRPr="004F2087">
        <w:rPr>
          <w:color w:val="000000"/>
        </w:rPr>
        <w:t>D</w:t>
      </w:r>
      <w:r w:rsidRPr="004F2087">
        <w:rPr>
          <w:color w:val="000000"/>
          <w:lang w:val="en-US" w:eastAsia="zh-CN"/>
        </w:rPr>
        <w:t xml:space="preserve">raft] Reply </w:t>
      </w:r>
      <w:r w:rsidRPr="004F2087">
        <w:t xml:space="preserve">LS on </w:t>
      </w:r>
      <w:r w:rsidR="00CB2F19" w:rsidRPr="004F2087">
        <w:t>UL synchronization for contention based Msg3 transmission without Msg1/Msg2</w:t>
      </w:r>
    </w:p>
    <w:p w14:paraId="75DE2136" w14:textId="42A503BA" w:rsidR="00D3546E" w:rsidRPr="004F2087" w:rsidRDefault="00A31BA9">
      <w:pPr>
        <w:spacing w:after="60"/>
        <w:ind w:left="1985" w:hanging="1985"/>
        <w:rPr>
          <w:color w:val="000000"/>
          <w:lang w:val="en-US" w:eastAsia="zh-CN"/>
        </w:rPr>
      </w:pPr>
      <w:r w:rsidRPr="004F2087">
        <w:rPr>
          <w:b/>
          <w:color w:val="000000"/>
        </w:rPr>
        <w:t xml:space="preserve">Response to: </w:t>
      </w:r>
      <w:r w:rsidRPr="004F2087">
        <w:rPr>
          <w:b/>
          <w:color w:val="000000"/>
        </w:rPr>
        <w:tab/>
      </w:r>
      <w:r w:rsidR="004A27A0" w:rsidRPr="004F2087">
        <w:rPr>
          <w:color w:val="000000"/>
          <w:lang w:val="en-US" w:eastAsia="zh-CN"/>
        </w:rPr>
        <w:t>R2-2405769</w:t>
      </w:r>
      <w:r w:rsidR="00CB2F19" w:rsidRPr="004F2087">
        <w:rPr>
          <w:color w:val="000000"/>
        </w:rPr>
        <w:t xml:space="preserve"> </w:t>
      </w:r>
      <w:r w:rsidRPr="004F2087">
        <w:rPr>
          <w:color w:val="000000"/>
          <w:lang w:val="en-US" w:eastAsia="zh-CN"/>
        </w:rPr>
        <w:t>(</w:t>
      </w:r>
      <w:r w:rsidR="004A27A0" w:rsidRPr="004F2087">
        <w:rPr>
          <w:color w:val="000000"/>
        </w:rPr>
        <w:t>R1-2405786</w:t>
      </w:r>
      <w:r w:rsidRPr="004F2087">
        <w:rPr>
          <w:color w:val="000000"/>
          <w:lang w:val="en-US" w:eastAsia="zh-CN"/>
        </w:rPr>
        <w:t>)</w:t>
      </w:r>
    </w:p>
    <w:p w14:paraId="65AD0DA0" w14:textId="30D20C85" w:rsidR="00D3546E" w:rsidRPr="004F2087" w:rsidRDefault="00A31BA9">
      <w:pPr>
        <w:spacing w:after="60"/>
        <w:ind w:left="1985" w:hanging="1985"/>
        <w:rPr>
          <w:bCs/>
          <w:color w:val="000000"/>
          <w:lang w:val="en-US" w:eastAsia="zh-CN"/>
        </w:rPr>
      </w:pPr>
      <w:r w:rsidRPr="004F2087">
        <w:rPr>
          <w:b/>
          <w:color w:val="000000"/>
        </w:rPr>
        <w:t>Release:</w:t>
      </w:r>
      <w:r w:rsidRPr="004F2087">
        <w:rPr>
          <w:bCs/>
          <w:color w:val="000000"/>
        </w:rPr>
        <w:tab/>
      </w:r>
      <w:r w:rsidR="00CB2F19" w:rsidRPr="004F2087">
        <w:rPr>
          <w:bCs/>
          <w:color w:val="000000"/>
        </w:rPr>
        <w:t>Rel-19</w:t>
      </w:r>
    </w:p>
    <w:p w14:paraId="3AF09A74" w14:textId="31FD27F8" w:rsidR="00D3546E" w:rsidRPr="004F2087" w:rsidRDefault="00A31BA9">
      <w:pPr>
        <w:spacing w:after="60"/>
        <w:ind w:left="1985" w:hanging="1985"/>
        <w:rPr>
          <w:bCs/>
          <w:color w:val="000000"/>
        </w:rPr>
      </w:pPr>
      <w:r w:rsidRPr="004F2087">
        <w:rPr>
          <w:b/>
          <w:color w:val="000000"/>
        </w:rPr>
        <w:t>Work Item:</w:t>
      </w:r>
      <w:r w:rsidRPr="004F2087">
        <w:rPr>
          <w:bCs/>
          <w:color w:val="000000"/>
        </w:rPr>
        <w:tab/>
      </w:r>
      <w:r w:rsidR="00CB2F19" w:rsidRPr="004F2087">
        <w:rPr>
          <w:bCs/>
          <w:color w:val="000000"/>
        </w:rPr>
        <w:t>IoT_NTN_Ph3-Core</w:t>
      </w:r>
    </w:p>
    <w:p w14:paraId="3B621A20" w14:textId="77777777" w:rsidR="00D3546E" w:rsidRPr="004F2087" w:rsidRDefault="00D3546E">
      <w:pPr>
        <w:spacing w:after="60"/>
        <w:ind w:left="1985" w:hanging="1985"/>
        <w:rPr>
          <w:b/>
          <w:color w:val="000000"/>
          <w:lang w:val="en-US"/>
        </w:rPr>
      </w:pPr>
    </w:p>
    <w:p w14:paraId="3D910A21" w14:textId="5E9D6632" w:rsidR="00D3546E" w:rsidRPr="004F2087" w:rsidRDefault="00A31BA9">
      <w:pPr>
        <w:spacing w:after="60"/>
        <w:ind w:left="1985" w:hanging="1985"/>
        <w:rPr>
          <w:bCs/>
          <w:color w:val="000000"/>
        </w:rPr>
      </w:pPr>
      <w:r w:rsidRPr="004F2087">
        <w:rPr>
          <w:b/>
          <w:color w:val="000000"/>
        </w:rPr>
        <w:t>Source:</w:t>
      </w:r>
      <w:r w:rsidRPr="004F2087">
        <w:rPr>
          <w:bCs/>
          <w:color w:val="000000"/>
        </w:rPr>
        <w:tab/>
      </w:r>
      <w:r w:rsidR="004A27A0" w:rsidRPr="004F2087">
        <w:rPr>
          <w:bCs/>
          <w:color w:val="000000"/>
        </w:rPr>
        <w:t>[</w:t>
      </w:r>
      <w:r w:rsidR="004A27A0" w:rsidRPr="004F2087">
        <w:rPr>
          <w:bCs/>
        </w:rPr>
        <w:t>RAN1]</w:t>
      </w:r>
      <w:r w:rsidR="004A27A0">
        <w:rPr>
          <w:rFonts w:hint="eastAsia"/>
          <w:bCs/>
          <w:lang w:eastAsia="zh-CN"/>
        </w:rPr>
        <w:t xml:space="preserve">, </w:t>
      </w:r>
      <w:r w:rsidR="00CB2F19" w:rsidRPr="004F2087">
        <w:rPr>
          <w:bCs/>
          <w:color w:val="000000"/>
        </w:rPr>
        <w:t>vivo</w:t>
      </w:r>
      <w:r w:rsidRPr="004F2087">
        <w:rPr>
          <w:bCs/>
          <w:color w:val="000000"/>
        </w:rPr>
        <w:t xml:space="preserve"> </w:t>
      </w:r>
    </w:p>
    <w:p w14:paraId="003E58ED" w14:textId="77777777" w:rsidR="00D3546E" w:rsidRPr="004F2087" w:rsidRDefault="00A31BA9">
      <w:pPr>
        <w:spacing w:after="60"/>
        <w:ind w:left="1985" w:hanging="1985"/>
        <w:rPr>
          <w:bCs/>
          <w:color w:val="000000"/>
        </w:rPr>
      </w:pPr>
      <w:r w:rsidRPr="004F2087">
        <w:rPr>
          <w:b/>
          <w:color w:val="000000"/>
        </w:rPr>
        <w:t>To:</w:t>
      </w:r>
      <w:r w:rsidRPr="004F2087">
        <w:rPr>
          <w:bCs/>
          <w:color w:val="000000"/>
        </w:rPr>
        <w:tab/>
      </w:r>
      <w:r w:rsidRPr="004F2087">
        <w:rPr>
          <w:bCs/>
        </w:rPr>
        <w:t>RAN</w:t>
      </w:r>
      <w:r w:rsidRPr="004F2087">
        <w:rPr>
          <w:bCs/>
          <w:color w:val="000000"/>
        </w:rPr>
        <w:t>2</w:t>
      </w:r>
    </w:p>
    <w:p w14:paraId="72E633C4" w14:textId="77777777" w:rsidR="00D3546E" w:rsidRPr="004F2087" w:rsidRDefault="00D3546E">
      <w:pPr>
        <w:spacing w:after="60"/>
        <w:ind w:left="1985" w:hanging="1985"/>
        <w:rPr>
          <w:bCs/>
        </w:rPr>
      </w:pPr>
    </w:p>
    <w:p w14:paraId="045CE4D6" w14:textId="77777777" w:rsidR="00D3546E" w:rsidRPr="004F2087" w:rsidRDefault="00A31BA9">
      <w:pPr>
        <w:tabs>
          <w:tab w:val="left" w:pos="2268"/>
        </w:tabs>
        <w:rPr>
          <w:bCs/>
          <w:lang w:eastAsia="zh-CN"/>
        </w:rPr>
      </w:pPr>
      <w:r w:rsidRPr="004F2087">
        <w:rPr>
          <w:b/>
        </w:rPr>
        <w:t>Contact Person:</w:t>
      </w:r>
      <w:r w:rsidRPr="004F2087">
        <w:rPr>
          <w:bCs/>
        </w:rPr>
        <w:tab/>
      </w:r>
    </w:p>
    <w:p w14:paraId="7AC3A68D" w14:textId="557E559C" w:rsidR="00D3546E" w:rsidRPr="004F2087" w:rsidRDefault="00A31BA9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lang w:val="en-US" w:eastAsia="zh-CN"/>
        </w:rPr>
      </w:pPr>
      <w:r w:rsidRPr="004F2087">
        <w:rPr>
          <w:rFonts w:ascii="Times New Roman" w:hAnsi="Times New Roman"/>
        </w:rPr>
        <w:t>Name:</w:t>
      </w:r>
      <w:r w:rsidRPr="004F2087">
        <w:rPr>
          <w:rFonts w:ascii="Times New Roman" w:hAnsi="Times New Roman"/>
          <w:b w:val="0"/>
          <w:bCs/>
        </w:rPr>
        <w:tab/>
      </w:r>
      <w:r w:rsidR="00160F9D" w:rsidRPr="00160F9D">
        <w:rPr>
          <w:rFonts w:ascii="Times New Roman" w:hAnsi="Times New Roman"/>
          <w:b w:val="0"/>
          <w:bCs/>
        </w:rPr>
        <w:t>Zichao Ji</w:t>
      </w:r>
    </w:p>
    <w:p w14:paraId="3ED973FF" w14:textId="333F7FFE" w:rsidR="00D3546E" w:rsidRPr="004F2087" w:rsidRDefault="00A31BA9">
      <w:pPr>
        <w:pStyle w:val="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</w:rPr>
      </w:pPr>
      <w:r w:rsidRPr="004F2087">
        <w:rPr>
          <w:rFonts w:ascii="Times New Roman" w:hAnsi="Times New Roman"/>
          <w:color w:val="auto"/>
        </w:rPr>
        <w:t>E-mail Address:</w:t>
      </w:r>
      <w:r w:rsidRPr="004F2087">
        <w:rPr>
          <w:rFonts w:ascii="Times New Roman" w:hAnsi="Times New Roman"/>
          <w:b w:val="0"/>
          <w:bCs/>
          <w:color w:val="auto"/>
        </w:rPr>
        <w:tab/>
      </w:r>
      <w:r w:rsidR="00160F9D" w:rsidRPr="00160F9D">
        <w:rPr>
          <w:rFonts w:ascii="Times New Roman" w:hAnsi="Times New Roman"/>
          <w:b w:val="0"/>
          <w:bCs/>
          <w:color w:val="auto"/>
        </w:rPr>
        <w:t>jizichao@vivo.com</w:t>
      </w:r>
    </w:p>
    <w:p w14:paraId="3743D262" w14:textId="77777777" w:rsidR="00D3546E" w:rsidRPr="004F2087" w:rsidRDefault="00D3546E">
      <w:pPr>
        <w:spacing w:after="60"/>
        <w:ind w:left="1985" w:hanging="1985"/>
        <w:rPr>
          <w:b/>
        </w:rPr>
      </w:pPr>
    </w:p>
    <w:p w14:paraId="3FEABDC9" w14:textId="77777777" w:rsidR="00D3546E" w:rsidRPr="004F2087" w:rsidRDefault="00A31BA9">
      <w:pPr>
        <w:spacing w:after="60"/>
        <w:ind w:left="1985" w:hanging="1985"/>
        <w:rPr>
          <w:bCs/>
        </w:rPr>
      </w:pPr>
      <w:r w:rsidRPr="004F2087">
        <w:rPr>
          <w:b/>
        </w:rPr>
        <w:t>Attachments:</w:t>
      </w:r>
      <w:r w:rsidRPr="004F2087">
        <w:rPr>
          <w:bCs/>
        </w:rPr>
        <w:tab/>
        <w:t>None</w:t>
      </w:r>
    </w:p>
    <w:p w14:paraId="2B7FAD19" w14:textId="77777777" w:rsidR="00D3546E" w:rsidRPr="004F2087" w:rsidRDefault="00D3546E">
      <w:pPr>
        <w:pBdr>
          <w:bottom w:val="single" w:sz="4" w:space="1" w:color="auto"/>
        </w:pBdr>
      </w:pPr>
    </w:p>
    <w:p w14:paraId="5C207332" w14:textId="77777777" w:rsidR="00D3546E" w:rsidRPr="004F2087" w:rsidRDefault="00D3546E"/>
    <w:p w14:paraId="63F01A35" w14:textId="77777777" w:rsidR="00D3546E" w:rsidRPr="004F2087" w:rsidRDefault="00A31BA9">
      <w:pPr>
        <w:spacing w:after="120"/>
        <w:rPr>
          <w:b/>
        </w:rPr>
      </w:pPr>
      <w:r w:rsidRPr="004F2087">
        <w:rPr>
          <w:b/>
        </w:rPr>
        <w:t>1. Overall Description:</w:t>
      </w:r>
    </w:p>
    <w:p w14:paraId="0D2A4351" w14:textId="35CBBA0E" w:rsidR="00D3546E" w:rsidRPr="004F2087" w:rsidRDefault="00A31BA9">
      <w:pPr>
        <w:rPr>
          <w:color w:val="000000"/>
          <w:lang w:val="en-US" w:eastAsia="zh-CN"/>
        </w:rPr>
      </w:pPr>
      <w:r w:rsidRPr="004F2087">
        <w:rPr>
          <w:color w:val="000000"/>
        </w:rPr>
        <w:t>RAN</w:t>
      </w:r>
      <w:r w:rsidRPr="004F2087">
        <w:rPr>
          <w:color w:val="000000"/>
          <w:lang w:val="en-US" w:eastAsia="zh-CN"/>
        </w:rPr>
        <w:t>1</w:t>
      </w:r>
      <w:r w:rsidRPr="004F2087">
        <w:rPr>
          <w:color w:val="000000"/>
        </w:rPr>
        <w:t xml:space="preserve"> would like to thank RAN</w:t>
      </w:r>
      <w:r w:rsidRPr="004F2087">
        <w:rPr>
          <w:color w:val="000000"/>
          <w:lang w:val="en-US" w:eastAsia="zh-CN"/>
        </w:rPr>
        <w:t>2</w:t>
      </w:r>
      <w:r w:rsidRPr="004F2087">
        <w:rPr>
          <w:color w:val="000000"/>
        </w:rPr>
        <w:t xml:space="preserve"> for the LS in </w:t>
      </w:r>
      <w:r w:rsidR="00CB2F19" w:rsidRPr="004F2087">
        <w:rPr>
          <w:color w:val="000000"/>
          <w:lang w:eastAsia="zh-CN"/>
        </w:rPr>
        <w:t>R2-2405769</w:t>
      </w:r>
      <w:r w:rsidRPr="004F2087">
        <w:rPr>
          <w:color w:val="000000"/>
          <w:lang w:val="en-US" w:eastAsia="zh-CN"/>
        </w:rPr>
        <w:t>.</w:t>
      </w:r>
      <w:r w:rsidR="00CB2F19" w:rsidRPr="004F2087">
        <w:rPr>
          <w:color w:val="000000"/>
          <w:lang w:val="en-US" w:eastAsia="zh-CN"/>
        </w:rPr>
        <w:t xml:space="preserve"> RAN#1 has discussed the UL synchronization for contention based Msg3 transmission without Msg1/Msg2, and has the following observations:</w:t>
      </w:r>
    </w:p>
    <w:p w14:paraId="2AC292F2" w14:textId="7F0B820D" w:rsidR="00F37280" w:rsidRPr="00F37280" w:rsidRDefault="00F37280" w:rsidP="00F37280">
      <w:pPr>
        <w:pStyle w:val="a"/>
        <w:rPr>
          <w:lang w:val="en-US" w:eastAsia="zh-CN"/>
        </w:rPr>
      </w:pPr>
      <w:r w:rsidRPr="00F37280">
        <w:rPr>
          <w:lang w:val="en-US" w:eastAsia="zh-CN"/>
        </w:rPr>
        <w:t xml:space="preserve">From the UE perspective, the Msg3 transmission with the pre-compensated TA for Msg1 can satisfy the UE transmit timing accuracy. </w:t>
      </w:r>
    </w:p>
    <w:p w14:paraId="088BE781" w14:textId="7D864E07" w:rsidR="00BF42D2" w:rsidRDefault="00F37280" w:rsidP="00F37280">
      <w:pPr>
        <w:pStyle w:val="a"/>
        <w:rPr>
          <w:lang w:val="en-US" w:eastAsia="zh-CN"/>
        </w:rPr>
      </w:pPr>
      <w:r w:rsidRPr="00F37280">
        <w:rPr>
          <w:lang w:val="en-US" w:eastAsia="zh-CN"/>
        </w:rPr>
        <w:t>From the network perspective, the reception timing accuracy for Msg3 transmission may be different for the cases with and without Msg1/Msg2. It is expected that this timing difference should be handled by network implementation.</w:t>
      </w:r>
    </w:p>
    <w:p w14:paraId="0BC8CC7D" w14:textId="77777777" w:rsidR="00D3546E" w:rsidRPr="004F2087" w:rsidRDefault="00D3546E">
      <w:pPr>
        <w:spacing w:after="120"/>
        <w:jc w:val="both"/>
        <w:rPr>
          <w:color w:val="000000"/>
          <w:lang w:val="en-US" w:eastAsia="zh-CN"/>
        </w:rPr>
      </w:pPr>
    </w:p>
    <w:p w14:paraId="315988DD" w14:textId="77777777" w:rsidR="00D3546E" w:rsidRPr="004F2087" w:rsidRDefault="00A31BA9">
      <w:pPr>
        <w:keepNext/>
        <w:spacing w:before="240" w:after="120"/>
        <w:rPr>
          <w:b/>
        </w:rPr>
      </w:pPr>
      <w:r w:rsidRPr="004F2087">
        <w:rPr>
          <w:b/>
        </w:rPr>
        <w:t>2. Actions:</w:t>
      </w:r>
    </w:p>
    <w:p w14:paraId="52E45BA1" w14:textId="77777777" w:rsidR="00D3546E" w:rsidRPr="004F2087" w:rsidRDefault="00A31BA9">
      <w:pPr>
        <w:spacing w:after="120"/>
        <w:ind w:left="1985" w:hanging="1985"/>
        <w:rPr>
          <w:b/>
          <w:color w:val="000000"/>
        </w:rPr>
      </w:pPr>
      <w:r w:rsidRPr="004F2087">
        <w:rPr>
          <w:b/>
          <w:color w:val="000000"/>
        </w:rPr>
        <w:t>To RAN2:</w:t>
      </w:r>
    </w:p>
    <w:p w14:paraId="1D9C050F" w14:textId="77777777" w:rsidR="00D3546E" w:rsidRPr="004F2087" w:rsidRDefault="00A31BA9">
      <w:pPr>
        <w:ind w:left="994" w:hanging="994"/>
        <w:rPr>
          <w:color w:val="000000"/>
          <w:lang w:val="en-US"/>
        </w:rPr>
      </w:pPr>
      <w:r w:rsidRPr="004F2087">
        <w:rPr>
          <w:b/>
          <w:color w:val="000000"/>
        </w:rPr>
        <w:t xml:space="preserve">ACTION: </w:t>
      </w:r>
      <w:r w:rsidRPr="004F2087">
        <w:rPr>
          <w:b/>
          <w:color w:val="000000"/>
        </w:rPr>
        <w:tab/>
      </w:r>
      <w:r w:rsidRPr="004F2087">
        <w:rPr>
          <w:color w:val="000000"/>
        </w:rPr>
        <w:t xml:space="preserve">RAN1 respectfully </w:t>
      </w:r>
      <w:r w:rsidRPr="004F2087">
        <w:rPr>
          <w:color w:val="000000"/>
          <w:lang w:val="en-US" w:eastAsia="zh-CN"/>
        </w:rPr>
        <w:t>asks</w:t>
      </w:r>
      <w:r w:rsidRPr="004F2087">
        <w:rPr>
          <w:color w:val="000000"/>
        </w:rPr>
        <w:t xml:space="preserve"> RAN2 </w:t>
      </w:r>
      <w:r w:rsidRPr="004F2087">
        <w:rPr>
          <w:color w:val="000000"/>
          <w:lang w:val="en-US" w:eastAsia="zh-CN"/>
        </w:rPr>
        <w:t xml:space="preserve">to </w:t>
      </w:r>
      <w:r w:rsidRPr="004F2087">
        <w:rPr>
          <w:color w:val="000000"/>
        </w:rPr>
        <w:t xml:space="preserve">take the above </w:t>
      </w:r>
      <w:r w:rsidRPr="004F2087">
        <w:rPr>
          <w:color w:val="000000"/>
          <w:lang w:val="en-US" w:eastAsia="zh-CN"/>
        </w:rPr>
        <w:t xml:space="preserve">information </w:t>
      </w:r>
      <w:r w:rsidRPr="004F2087">
        <w:rPr>
          <w:color w:val="000000"/>
        </w:rPr>
        <w:t>into account.</w:t>
      </w:r>
    </w:p>
    <w:p w14:paraId="057AD490" w14:textId="77777777" w:rsidR="00D3546E" w:rsidRPr="004F2087" w:rsidRDefault="00D3546E">
      <w:pPr>
        <w:spacing w:after="120"/>
        <w:rPr>
          <w:b/>
          <w:highlight w:val="yellow"/>
        </w:rPr>
      </w:pPr>
    </w:p>
    <w:p w14:paraId="5439500F" w14:textId="77777777" w:rsidR="00D3546E" w:rsidRPr="004F2087" w:rsidRDefault="00A31BA9">
      <w:pPr>
        <w:spacing w:after="120"/>
        <w:rPr>
          <w:b/>
          <w:color w:val="000000"/>
        </w:rPr>
      </w:pPr>
      <w:r w:rsidRPr="004F2087">
        <w:rPr>
          <w:b/>
        </w:rPr>
        <w:t>4. Date of Next TSG-RAN WG1 Meetings:</w:t>
      </w:r>
    </w:p>
    <w:p w14:paraId="35C12EAF" w14:textId="77777777" w:rsidR="00D3546E" w:rsidRPr="004F2087" w:rsidRDefault="00D3546E">
      <w:pPr>
        <w:tabs>
          <w:tab w:val="left" w:pos="3544"/>
        </w:tabs>
        <w:overflowPunct w:val="0"/>
        <w:ind w:left="2268" w:hanging="2268"/>
        <w:textAlignment w:val="baseline"/>
        <w:rPr>
          <w:bCs/>
          <w:lang w:eastAsia="zh-CN"/>
        </w:rPr>
      </w:pPr>
    </w:p>
    <w:p w14:paraId="69FD621A" w14:textId="6374584F" w:rsidR="00D3546E" w:rsidRPr="004F2087" w:rsidRDefault="00A31BA9">
      <w:pPr>
        <w:tabs>
          <w:tab w:val="left" w:pos="5103"/>
        </w:tabs>
        <w:spacing w:after="120"/>
        <w:ind w:left="2268" w:hanging="2268"/>
        <w:rPr>
          <w:bCs/>
          <w:color w:val="000000"/>
          <w:lang w:val="en-US"/>
        </w:rPr>
      </w:pPr>
      <w:r w:rsidRPr="004F2087">
        <w:rPr>
          <w:bCs/>
          <w:color w:val="000000"/>
        </w:rPr>
        <w:t>TSG RAN WG1 Meeting #1</w:t>
      </w:r>
      <w:r w:rsidRPr="004F2087">
        <w:rPr>
          <w:bCs/>
          <w:color w:val="000000"/>
          <w:lang w:val="en-US" w:eastAsia="zh-CN"/>
        </w:rPr>
        <w:t xml:space="preserve">18bis                      </w:t>
      </w:r>
      <w:r w:rsidRPr="004F2087">
        <w:rPr>
          <w:bCs/>
          <w:color w:val="000000"/>
        </w:rPr>
        <w:t>1</w:t>
      </w:r>
      <w:r w:rsidRPr="004F2087">
        <w:rPr>
          <w:bCs/>
          <w:color w:val="000000"/>
          <w:lang w:val="en-US" w:eastAsia="zh-CN"/>
        </w:rPr>
        <w:t>4</w:t>
      </w:r>
      <w:r w:rsidRPr="004F2087">
        <w:rPr>
          <w:bCs/>
          <w:color w:val="000000"/>
          <w:vertAlign w:val="superscript"/>
          <w:lang w:val="en-US" w:eastAsia="zh-CN"/>
        </w:rPr>
        <w:t>th</w:t>
      </w:r>
      <w:r w:rsidRPr="004F2087">
        <w:rPr>
          <w:bCs/>
          <w:color w:val="000000"/>
        </w:rPr>
        <w:t xml:space="preserve"> – </w:t>
      </w:r>
      <w:r w:rsidRPr="004F2087">
        <w:rPr>
          <w:bCs/>
          <w:color w:val="000000"/>
          <w:lang w:val="en-US" w:eastAsia="zh-CN"/>
        </w:rPr>
        <w:t>18</w:t>
      </w:r>
      <w:r w:rsidRPr="004F2087">
        <w:rPr>
          <w:bCs/>
          <w:color w:val="000000"/>
          <w:vertAlign w:val="superscript"/>
          <w:lang w:val="en-US" w:eastAsia="zh-CN"/>
        </w:rPr>
        <w:t>th</w:t>
      </w:r>
      <w:r w:rsidRPr="004F2087">
        <w:rPr>
          <w:bCs/>
          <w:color w:val="000000"/>
        </w:rPr>
        <w:t xml:space="preserve"> </w:t>
      </w:r>
      <w:r w:rsidRPr="004F2087">
        <w:rPr>
          <w:bCs/>
          <w:color w:val="000000"/>
          <w:lang w:val="en-US" w:eastAsia="zh-CN"/>
        </w:rPr>
        <w:t>October</w:t>
      </w:r>
      <w:r w:rsidRPr="004F2087">
        <w:rPr>
          <w:bCs/>
          <w:color w:val="000000"/>
        </w:rPr>
        <w:t xml:space="preserve"> 202</w:t>
      </w:r>
      <w:r w:rsidRPr="004F2087">
        <w:rPr>
          <w:bCs/>
          <w:color w:val="000000"/>
          <w:lang w:val="en-US" w:eastAsia="zh-CN"/>
        </w:rPr>
        <w:t xml:space="preserve">4                                            </w:t>
      </w:r>
      <w:r w:rsidR="00D1478B">
        <w:rPr>
          <w:bCs/>
          <w:color w:val="000000"/>
          <w:lang w:val="en-US" w:eastAsia="zh-CN"/>
        </w:rPr>
        <w:tab/>
      </w:r>
      <w:r w:rsidR="00D1478B">
        <w:rPr>
          <w:rFonts w:hint="eastAsia"/>
          <w:bCs/>
          <w:color w:val="000000"/>
          <w:lang w:val="en-US" w:eastAsia="zh-CN"/>
        </w:rPr>
        <w:t>Hefei</w:t>
      </w:r>
      <w:r w:rsidR="00D1478B">
        <w:rPr>
          <w:bCs/>
          <w:color w:val="000000"/>
          <w:lang w:val="en-US" w:eastAsia="zh-CN"/>
        </w:rPr>
        <w:t xml:space="preserve">, </w:t>
      </w:r>
      <w:r w:rsidRPr="004F2087">
        <w:rPr>
          <w:bCs/>
          <w:color w:val="000000"/>
          <w:lang w:val="en-US" w:eastAsia="zh-CN"/>
        </w:rPr>
        <w:t>China</w:t>
      </w:r>
    </w:p>
    <w:p w14:paraId="05B75F40" w14:textId="3880A610" w:rsidR="00D1478B" w:rsidRPr="004F2087" w:rsidRDefault="00D1478B" w:rsidP="00D1478B">
      <w:pPr>
        <w:tabs>
          <w:tab w:val="left" w:pos="5103"/>
        </w:tabs>
        <w:spacing w:after="120"/>
        <w:ind w:left="2268" w:hanging="2268"/>
        <w:rPr>
          <w:bCs/>
          <w:color w:val="000000"/>
        </w:rPr>
      </w:pPr>
      <w:r w:rsidRPr="004F2087">
        <w:rPr>
          <w:bCs/>
          <w:color w:val="000000"/>
        </w:rPr>
        <w:t>TSG RAN WG1 Meeting #1</w:t>
      </w:r>
      <w:r w:rsidRPr="004F2087">
        <w:rPr>
          <w:bCs/>
          <w:color w:val="000000"/>
          <w:lang w:val="en-US" w:eastAsia="zh-CN"/>
        </w:rPr>
        <w:t>1</w:t>
      </w:r>
      <w:r>
        <w:rPr>
          <w:bCs/>
          <w:color w:val="000000"/>
          <w:lang w:val="en-US" w:eastAsia="zh-CN"/>
        </w:rPr>
        <w:t>9</w:t>
      </w:r>
      <w:r w:rsidRPr="004F2087">
        <w:rPr>
          <w:bCs/>
          <w:color w:val="000000"/>
          <w:lang w:val="en-US" w:eastAsia="zh-CN"/>
        </w:rPr>
        <w:t xml:space="preserve">                          </w:t>
      </w:r>
      <w:r w:rsidRPr="004F2087">
        <w:rPr>
          <w:bCs/>
          <w:color w:val="000000"/>
        </w:rPr>
        <w:t>1</w:t>
      </w:r>
      <w:r>
        <w:rPr>
          <w:bCs/>
          <w:color w:val="000000"/>
          <w:lang w:val="en-US" w:eastAsia="zh-CN"/>
        </w:rPr>
        <w:t>8</w:t>
      </w:r>
      <w:r w:rsidRPr="004F2087">
        <w:rPr>
          <w:bCs/>
          <w:color w:val="000000"/>
          <w:vertAlign w:val="superscript"/>
          <w:lang w:val="en-US" w:eastAsia="zh-CN"/>
        </w:rPr>
        <w:t>th</w:t>
      </w:r>
      <w:r w:rsidRPr="004F2087">
        <w:rPr>
          <w:bCs/>
          <w:color w:val="000000"/>
        </w:rPr>
        <w:t xml:space="preserve"> – </w:t>
      </w:r>
      <w:r>
        <w:rPr>
          <w:bCs/>
          <w:color w:val="000000"/>
        </w:rPr>
        <w:t>22</w:t>
      </w:r>
      <w:r w:rsidRPr="00A93D77">
        <w:rPr>
          <w:bCs/>
          <w:color w:val="000000"/>
          <w:vertAlign w:val="superscript"/>
        </w:rPr>
        <w:t>nd</w:t>
      </w:r>
      <w:r>
        <w:rPr>
          <w:bCs/>
          <w:color w:val="000000"/>
          <w:vertAlign w:val="superscript"/>
          <w:lang w:val="en-US" w:eastAsia="zh-CN"/>
        </w:rPr>
        <w:t xml:space="preserve"> </w:t>
      </w:r>
      <w:r w:rsidRPr="004F2087">
        <w:rPr>
          <w:bCs/>
          <w:color w:val="000000"/>
        </w:rPr>
        <w:t xml:space="preserve"> </w:t>
      </w:r>
      <w:r>
        <w:rPr>
          <w:bCs/>
          <w:color w:val="000000"/>
          <w:lang w:val="en-US" w:eastAsia="zh-CN"/>
        </w:rPr>
        <w:t>November</w:t>
      </w:r>
      <w:r w:rsidRPr="004F2087">
        <w:rPr>
          <w:bCs/>
          <w:color w:val="000000"/>
        </w:rPr>
        <w:t xml:space="preserve"> 202</w:t>
      </w:r>
      <w:r w:rsidRPr="004F2087">
        <w:rPr>
          <w:bCs/>
          <w:color w:val="000000"/>
          <w:lang w:val="en-US" w:eastAsia="zh-CN"/>
        </w:rPr>
        <w:t xml:space="preserve">4                                             </w:t>
      </w:r>
      <w:r w:rsidRPr="004F2087">
        <w:rPr>
          <w:bCs/>
          <w:color w:val="000000"/>
        </w:rPr>
        <w:t xml:space="preserve"> </w:t>
      </w:r>
      <w:r>
        <w:rPr>
          <w:bCs/>
          <w:color w:val="000000"/>
        </w:rPr>
        <w:tab/>
      </w:r>
      <w:r w:rsidR="00E13CB2" w:rsidRPr="009F1E0D">
        <w:t>Orlando, USA</w:t>
      </w:r>
    </w:p>
    <w:p w14:paraId="38A968A5" w14:textId="77777777" w:rsidR="00D3546E" w:rsidRPr="004F2087" w:rsidRDefault="00D3546E">
      <w:pPr>
        <w:tabs>
          <w:tab w:val="left" w:pos="5103"/>
        </w:tabs>
        <w:spacing w:after="120"/>
        <w:ind w:left="2268" w:hanging="2268"/>
        <w:rPr>
          <w:bCs/>
          <w:color w:val="000000"/>
          <w:lang w:val="en-US" w:eastAsia="zh-CN"/>
        </w:rPr>
      </w:pPr>
    </w:p>
    <w:p w14:paraId="56205CAE" w14:textId="77777777" w:rsidR="00D3546E" w:rsidRPr="004F2087" w:rsidRDefault="00D3546E">
      <w:pPr>
        <w:tabs>
          <w:tab w:val="left" w:pos="5103"/>
        </w:tabs>
        <w:spacing w:after="120"/>
        <w:ind w:left="2268" w:hanging="2268"/>
        <w:rPr>
          <w:bCs/>
          <w:color w:val="000000"/>
        </w:rPr>
      </w:pPr>
    </w:p>
    <w:sectPr w:rsidR="00D3546E" w:rsidRPr="004F2087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8DC20" w14:textId="77777777" w:rsidR="00D234F7" w:rsidRDefault="00D234F7" w:rsidP="00CB2F19">
      <w:r>
        <w:separator/>
      </w:r>
    </w:p>
  </w:endnote>
  <w:endnote w:type="continuationSeparator" w:id="0">
    <w:p w14:paraId="134EA6FA" w14:textId="77777777" w:rsidR="00D234F7" w:rsidRDefault="00D234F7" w:rsidP="00CB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Print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27F92" w14:textId="77777777" w:rsidR="00D234F7" w:rsidRDefault="00D234F7" w:rsidP="00CB2F19">
      <w:r>
        <w:separator/>
      </w:r>
    </w:p>
  </w:footnote>
  <w:footnote w:type="continuationSeparator" w:id="0">
    <w:p w14:paraId="0E1C4DA5" w14:textId="77777777" w:rsidR="00D234F7" w:rsidRDefault="00D234F7" w:rsidP="00CB2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F40DA3"/>
    <w:multiLevelType w:val="hybridMultilevel"/>
    <w:tmpl w:val="76AAFBEA"/>
    <w:lvl w:ilvl="0" w:tplc="CE36864A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07520581">
    <w:abstractNumId w:val="6"/>
  </w:num>
  <w:num w:numId="2" w16cid:durableId="1465929060">
    <w:abstractNumId w:val="4"/>
  </w:num>
  <w:num w:numId="3" w16cid:durableId="631593499">
    <w:abstractNumId w:val="5"/>
  </w:num>
  <w:num w:numId="4" w16cid:durableId="376784678">
    <w:abstractNumId w:val="2"/>
  </w:num>
  <w:num w:numId="5" w16cid:durableId="1329333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1839189">
    <w:abstractNumId w:val="0"/>
  </w:num>
  <w:num w:numId="7" w16cid:durableId="142940133">
    <w:abstractNumId w:val="3"/>
  </w:num>
  <w:num w:numId="8" w16cid:durableId="180821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42B7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0F9D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028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6F95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2976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5A79"/>
    <w:rsid w:val="002C6D45"/>
    <w:rsid w:val="002D45AD"/>
    <w:rsid w:val="002E02F1"/>
    <w:rsid w:val="002E0F7D"/>
    <w:rsid w:val="002E108C"/>
    <w:rsid w:val="002E2011"/>
    <w:rsid w:val="002E7134"/>
    <w:rsid w:val="002E720C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9E3"/>
    <w:rsid w:val="00343BA5"/>
    <w:rsid w:val="00343E7F"/>
    <w:rsid w:val="0034526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23E45"/>
    <w:rsid w:val="00432347"/>
    <w:rsid w:val="0043296C"/>
    <w:rsid w:val="0043482D"/>
    <w:rsid w:val="00435506"/>
    <w:rsid w:val="00440847"/>
    <w:rsid w:val="0044534A"/>
    <w:rsid w:val="00446009"/>
    <w:rsid w:val="00446B70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27A0"/>
    <w:rsid w:val="004A5727"/>
    <w:rsid w:val="004A5AC1"/>
    <w:rsid w:val="004A6450"/>
    <w:rsid w:val="004B1F18"/>
    <w:rsid w:val="004B44C7"/>
    <w:rsid w:val="004B7BD4"/>
    <w:rsid w:val="004C3974"/>
    <w:rsid w:val="004C661D"/>
    <w:rsid w:val="004E0104"/>
    <w:rsid w:val="004E2A9F"/>
    <w:rsid w:val="004E7435"/>
    <w:rsid w:val="004E7C21"/>
    <w:rsid w:val="004F0FFC"/>
    <w:rsid w:val="004F2087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119F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176B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B71BB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46D2B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3D1F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D68B4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35CC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180C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9F76AC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1BA9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A1B"/>
    <w:rsid w:val="00A75BAB"/>
    <w:rsid w:val="00A76482"/>
    <w:rsid w:val="00A80BEC"/>
    <w:rsid w:val="00A82D3F"/>
    <w:rsid w:val="00A83E3D"/>
    <w:rsid w:val="00A84B74"/>
    <w:rsid w:val="00A875D1"/>
    <w:rsid w:val="00A93D77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1892"/>
    <w:rsid w:val="00B95343"/>
    <w:rsid w:val="00BA0437"/>
    <w:rsid w:val="00BA1D0D"/>
    <w:rsid w:val="00BA32EA"/>
    <w:rsid w:val="00BA68C4"/>
    <w:rsid w:val="00BA7DFD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160D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BF42D2"/>
    <w:rsid w:val="00C0229F"/>
    <w:rsid w:val="00C02A8F"/>
    <w:rsid w:val="00C043F3"/>
    <w:rsid w:val="00C06433"/>
    <w:rsid w:val="00C0785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23D1"/>
    <w:rsid w:val="00CB2F19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478B"/>
    <w:rsid w:val="00D15811"/>
    <w:rsid w:val="00D210A0"/>
    <w:rsid w:val="00D210B9"/>
    <w:rsid w:val="00D234F7"/>
    <w:rsid w:val="00D2498E"/>
    <w:rsid w:val="00D263C2"/>
    <w:rsid w:val="00D3344C"/>
    <w:rsid w:val="00D33635"/>
    <w:rsid w:val="00D34011"/>
    <w:rsid w:val="00D34F08"/>
    <w:rsid w:val="00D3546E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3CB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37280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4A64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287417D6"/>
    <w:rsid w:val="2BE16E61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26593"/>
  <w15:docId w15:val="{0608ADCB-5779-43BB-BE94-D1176916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0"/>
    <w:autoRedefine/>
    <w:qFormat/>
    <w:pPr>
      <w:outlineLvl w:val="1"/>
    </w:p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autoRedefine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autoRedefine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0"/>
    <w:autoRedefine/>
    <w:semiHidden/>
    <w:qFormat/>
    <w:rPr>
      <w:rFonts w:ascii="Arial" w:hAnsi="Arial" w:cs="Arial"/>
      <w:color w:val="FF0000"/>
    </w:rPr>
  </w:style>
  <w:style w:type="paragraph" w:styleId="a7">
    <w:name w:val="Balloon Text"/>
    <w:basedOn w:val="a0"/>
    <w:link w:val="a8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autoRedefine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link w:val="ab"/>
    <w:autoRedefine/>
    <w:uiPriority w:val="99"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0"/>
    <w:autoRedefine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ae"/>
    <w:autoRedefine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2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autoRedefine/>
    <w:uiPriority w:val="22"/>
    <w:qFormat/>
    <w:rPr>
      <w:b/>
      <w:bCs/>
    </w:rPr>
  </w:style>
  <w:style w:type="character" w:styleId="af1">
    <w:name w:val="page number"/>
    <w:basedOn w:val="a1"/>
    <w:autoRedefine/>
    <w:semiHidden/>
    <w:qFormat/>
  </w:style>
  <w:style w:type="character" w:styleId="af2">
    <w:name w:val="FollowedHyperlink"/>
    <w:basedOn w:val="a1"/>
    <w:autoRedefine/>
    <w:uiPriority w:val="99"/>
    <w:semiHidden/>
    <w:unhideWhenUsed/>
    <w:qFormat/>
    <w:rPr>
      <w:color w:val="954F72" w:themeColor="followedHyperlink"/>
      <w:u w:val="single"/>
    </w:rPr>
  </w:style>
  <w:style w:type="character" w:styleId="af3">
    <w:name w:val="Hyperlink"/>
    <w:autoRedefine/>
    <w:uiPriority w:val="99"/>
    <w:unhideWhenUsed/>
    <w:qFormat/>
    <w:rPr>
      <w:color w:val="0000FF"/>
      <w:u w:val="single"/>
    </w:rPr>
  </w:style>
  <w:style w:type="character" w:styleId="af4">
    <w:name w:val="annotation reference"/>
    <w:autoRedefine/>
    <w:uiPriority w:val="99"/>
    <w:semiHidden/>
    <w:qFormat/>
    <w:rPr>
      <w:sz w:val="16"/>
    </w:rPr>
  </w:style>
  <w:style w:type="character" w:customStyle="1" w:styleId="a8">
    <w:name w:val="批注框文本 字符"/>
    <w:link w:val="a7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0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5"/>
    <w:next w:val="af5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autoRedefine/>
    <w:qFormat/>
    <w:rPr>
      <w:b/>
    </w:rPr>
  </w:style>
  <w:style w:type="paragraph" w:customStyle="1" w:styleId="TAC">
    <w:name w:val="TAC"/>
    <w:basedOn w:val="a0"/>
    <w:link w:val="TACChar"/>
    <w:autoRedefine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autoRedefine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autoRedefine/>
    <w:qFormat/>
    <w:rPr>
      <w:rFonts w:ascii="Arial" w:hAnsi="Arial"/>
      <w:b/>
      <w:sz w:val="18"/>
      <w:lang w:val="en-GB"/>
    </w:rPr>
  </w:style>
  <w:style w:type="paragraph" w:styleId="a">
    <w:name w:val="List Paragraph"/>
    <w:basedOn w:val="a0"/>
    <w:autoRedefine/>
    <w:uiPriority w:val="34"/>
    <w:qFormat/>
    <w:rsid w:val="00CB2F19"/>
    <w:pPr>
      <w:numPr>
        <w:numId w:val="7"/>
      </w:numPr>
    </w:pPr>
  </w:style>
  <w:style w:type="character" w:customStyle="1" w:styleId="a5">
    <w:name w:val="批注文字 字符"/>
    <w:link w:val="a4"/>
    <w:autoRedefine/>
    <w:uiPriority w:val="99"/>
    <w:qFormat/>
    <w:rPr>
      <w:rFonts w:ascii="Arial" w:hAnsi="Arial"/>
      <w:lang w:val="en-GB"/>
    </w:rPr>
  </w:style>
  <w:style w:type="character" w:customStyle="1" w:styleId="ab">
    <w:name w:val="页眉 字符"/>
    <w:link w:val="aa"/>
    <w:autoRedefine/>
    <w:uiPriority w:val="99"/>
    <w:qFormat/>
    <w:locked/>
    <w:rPr>
      <w:lang w:val="en-GB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autoRedefine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0"/>
    <w:autoRedefine/>
    <w:qFormat/>
    <w:pPr>
      <w:numPr>
        <w:numId w:val="5"/>
      </w:numPr>
    </w:pPr>
  </w:style>
  <w:style w:type="character" w:customStyle="1" w:styleId="10">
    <w:name w:val="未处理的提及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e">
    <w:name w:val="批注主题 字符"/>
    <w:basedOn w:val="a5"/>
    <w:link w:val="ad"/>
    <w:autoRedefine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1"/>
    <w:autoRedefine/>
    <w:qFormat/>
  </w:style>
  <w:style w:type="table" w:customStyle="1" w:styleId="TableGrid2">
    <w:name w:val="Table Grid2"/>
    <w:basedOn w:val="a2"/>
    <w:autoRedefine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0"/>
    <w:autoRedefine/>
    <w:qFormat/>
    <w:pPr>
      <w:keepNext/>
      <w:keepLines/>
    </w:pPr>
    <w:rPr>
      <w:rFonts w:ascii="Arial" w:hAnsi="Arial"/>
      <w:sz w:val="18"/>
    </w:rPr>
  </w:style>
  <w:style w:type="paragraph" w:styleId="af6">
    <w:name w:val="Revision"/>
    <w:hidden/>
    <w:uiPriority w:val="99"/>
    <w:unhideWhenUsed/>
    <w:rsid w:val="00423E4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Junjie Tan</cp:lastModifiedBy>
  <cp:revision>60</cp:revision>
  <dcterms:created xsi:type="dcterms:W3CDTF">2021-05-27T23:57:00Z</dcterms:created>
  <dcterms:modified xsi:type="dcterms:W3CDTF">2024-08-09T10:45:00Z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2052-12.1.0.16729</vt:lpwstr>
  </property>
  <property fmtid="{D5CDD505-2E9C-101B-9397-08002B2CF9AE}" pid="10" name="ICV">
    <vt:lpwstr>C93DABF629494B34BFACAACCD0402514_13</vt:lpwstr>
  </property>
</Properties>
</file>